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5A" w:rsidRDefault="007B5D5A" w:rsidP="007B5D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i w:val="0"/>
          <w:sz w:val="28"/>
          <w:szCs w:val="28"/>
          <w:bdr w:val="none" w:sz="0" w:space="0" w:color="auto" w:frame="1"/>
          <w:lang w:val="kk-KZ"/>
        </w:rPr>
        <w:t>Акмолинская область</w:t>
      </w:r>
    </w:p>
    <w:p w:rsidR="007B5D5A" w:rsidRDefault="007B5D5A" w:rsidP="007B5D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i w:val="0"/>
          <w:sz w:val="28"/>
          <w:szCs w:val="28"/>
          <w:bdr w:val="none" w:sz="0" w:space="0" w:color="auto" w:frame="1"/>
          <w:lang w:val="kk-KZ"/>
        </w:rPr>
        <w:t>ГККП «Ясли-сад «Арайлы» при акимате</w:t>
      </w:r>
    </w:p>
    <w:p w:rsidR="007B5D5A" w:rsidRPr="007B5D5A" w:rsidRDefault="007B5D5A" w:rsidP="007B5D5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i w:val="0"/>
          <w:sz w:val="28"/>
          <w:szCs w:val="28"/>
          <w:bdr w:val="none" w:sz="0" w:space="0" w:color="auto" w:frame="1"/>
          <w:lang w:val="kk-KZ"/>
        </w:rPr>
        <w:t>Зерендинского района</w:t>
      </w: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  <w:r>
        <w:rPr>
          <w:noProof/>
        </w:rPr>
        <w:drawing>
          <wp:inline distT="0" distB="0" distL="0" distR="0">
            <wp:extent cx="2154500" cy="1724888"/>
            <wp:effectExtent l="0" t="0" r="0" b="8890"/>
            <wp:docPr id="1" name="Рисунок 1" descr="ÐÐ°ÑÑÐ¸Ð½ÐºÐ¸ Ð¿Ð¾ Ð·Ð°Ð¿ÑÐ¾ÑÑ ÑÐ¾ÑÐ¾ ÑÑÑÐ°Ð½Ð¸ Ð¶Ð°Ò£ÒÑÑ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Ð¾ÑÐ¾ ÑÑÑÐ°Ð½Ð¸ Ð¶Ð°Ò£ÒÑÑÑ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71" cy="175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P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6"/>
          <w:szCs w:val="36"/>
          <w:bdr w:val="none" w:sz="0" w:space="0" w:color="auto" w:frame="1"/>
          <w:lang w:val="kk-KZ"/>
        </w:rPr>
      </w:pPr>
      <w:r w:rsidRPr="007B5D5A">
        <w:rPr>
          <w:rStyle w:val="a4"/>
          <w:b/>
          <w:i w:val="0"/>
          <w:sz w:val="36"/>
          <w:szCs w:val="36"/>
          <w:bdr w:val="none" w:sz="0" w:space="0" w:color="auto" w:frame="1"/>
        </w:rPr>
        <w:t>Программа «</w:t>
      </w:r>
      <w:proofErr w:type="spellStart"/>
      <w:r w:rsidRPr="007B5D5A">
        <w:rPr>
          <w:rStyle w:val="a4"/>
          <w:b/>
          <w:i w:val="0"/>
          <w:sz w:val="36"/>
          <w:szCs w:val="36"/>
          <w:bdr w:val="none" w:sz="0" w:space="0" w:color="auto" w:frame="1"/>
        </w:rPr>
        <w:t>Рухани</w:t>
      </w:r>
      <w:proofErr w:type="spellEnd"/>
      <w:r w:rsidR="00341BE5">
        <w:rPr>
          <w:rStyle w:val="a4"/>
          <w:b/>
          <w:i w:val="0"/>
          <w:sz w:val="36"/>
          <w:szCs w:val="36"/>
          <w:bdr w:val="none" w:sz="0" w:space="0" w:color="auto" w:frame="1"/>
        </w:rPr>
        <w:t xml:space="preserve"> </w:t>
      </w:r>
      <w:r w:rsidRPr="007B5D5A">
        <w:rPr>
          <w:rStyle w:val="a4"/>
          <w:b/>
          <w:i w:val="0"/>
          <w:sz w:val="36"/>
          <w:szCs w:val="36"/>
          <w:bdr w:val="none" w:sz="0" w:space="0" w:color="auto" w:frame="1"/>
        </w:rPr>
        <w:t>жаңғыру» — взгляд в будущее</w:t>
      </w:r>
      <w:r w:rsidRPr="007B5D5A">
        <w:rPr>
          <w:rStyle w:val="a4"/>
          <w:b/>
          <w:i w:val="0"/>
          <w:sz w:val="36"/>
          <w:szCs w:val="36"/>
          <w:bdr w:val="none" w:sz="0" w:space="0" w:color="auto" w:frame="1"/>
          <w:lang w:val="kk-KZ"/>
        </w:rPr>
        <w:t>.</w:t>
      </w:r>
    </w:p>
    <w:p w:rsidR="007B5D5A" w:rsidRP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6"/>
          <w:szCs w:val="36"/>
          <w:bdr w:val="none" w:sz="0" w:space="0" w:color="auto" w:frame="1"/>
          <w:lang w:val="kk-KZ"/>
        </w:rPr>
      </w:pPr>
    </w:p>
    <w:p w:rsidR="007B5D5A" w:rsidRDefault="00DD78DE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  <w:r>
        <w:rPr>
          <w:noProof/>
        </w:rPr>
        <w:drawing>
          <wp:inline distT="0" distB="0" distL="0" distR="0">
            <wp:extent cx="5624819" cy="3820886"/>
            <wp:effectExtent l="0" t="0" r="0" b="8255"/>
            <wp:docPr id="2" name="Рисунок 2" descr="ÐÐ°ÑÑÐ¸Ð½ÐºÐ¸ Ð¿Ð¾ Ð·Ð°Ð¿ÑÐ¾ÑÑ ÑÐ¾ÑÐ¾ Ð.ÐÐ°Ð±Ð´ÑÐ»Ð»Ð¸Ð½Ð° Ð² ÐÐµÑÐµÐ½Ð´Ðµ Ð¿Ð°Ð¼ÑÑÐ½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Ð¾ÑÐ¾ Ð.ÐÐ°Ð±Ð´ÑÐ»Ð»Ð¸Ð½Ð° Ð² ÐÐµÑÐµÐ½Ð´Ðµ Ð¿Ð°Ð¼ÑÑÐ½Ð¸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426" cy="38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DE" w:rsidRDefault="00DD78DE" w:rsidP="00DD78D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DD78DE" w:rsidRPr="00DD78DE" w:rsidRDefault="00DD78DE" w:rsidP="00341BE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i w:val="0"/>
          <w:sz w:val="28"/>
          <w:szCs w:val="28"/>
          <w:bdr w:val="none" w:sz="0" w:space="0" w:color="auto" w:frame="1"/>
          <w:lang w:val="kk-KZ"/>
        </w:rPr>
      </w:pPr>
      <w:r w:rsidRPr="00DD78DE">
        <w:rPr>
          <w:rStyle w:val="a4"/>
          <w:b/>
          <w:i w:val="0"/>
          <w:sz w:val="28"/>
          <w:szCs w:val="28"/>
          <w:bdr w:val="none" w:sz="0" w:space="0" w:color="auto" w:frame="1"/>
          <w:lang w:val="kk-KZ"/>
        </w:rPr>
        <w:t>Подготовила:Т.В.Чердакова</w:t>
      </w:r>
    </w:p>
    <w:p w:rsidR="00DD78DE" w:rsidRDefault="00DD78DE" w:rsidP="00DD78D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DD78DE" w:rsidRDefault="00DD78DE" w:rsidP="00DD78DE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Pr="007B5D5A" w:rsidRDefault="007B5D5A" w:rsidP="00341B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b/>
          <w:i w:val="0"/>
          <w:sz w:val="28"/>
          <w:szCs w:val="28"/>
          <w:bdr w:val="none" w:sz="0" w:space="0" w:color="auto" w:frame="1"/>
          <w:lang w:val="kk-KZ"/>
        </w:rPr>
        <w:t>2018 год</w:t>
      </w:r>
      <w:bookmarkStart w:id="0" w:name="_GoBack"/>
      <w:bookmarkEnd w:id="0"/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7B5D5A" w:rsidRDefault="007B5D5A" w:rsidP="00F26A14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</w:pPr>
    </w:p>
    <w:p w:rsidR="00F26A14" w:rsidRPr="00F26A14" w:rsidRDefault="007B5D5A" w:rsidP="00F26A1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lang w:val="kk-KZ"/>
        </w:rPr>
      </w:pPr>
      <w:r>
        <w:rPr>
          <w:rStyle w:val="a4"/>
          <w:b/>
          <w:i w:val="0"/>
          <w:sz w:val="32"/>
          <w:szCs w:val="32"/>
          <w:bdr w:val="none" w:sz="0" w:space="0" w:color="auto" w:frame="1"/>
        </w:rPr>
        <w:t>Программа «</w:t>
      </w:r>
      <w:proofErr w:type="spellStart"/>
      <w:r>
        <w:rPr>
          <w:rStyle w:val="a4"/>
          <w:b/>
          <w:i w:val="0"/>
          <w:sz w:val="32"/>
          <w:szCs w:val="32"/>
          <w:bdr w:val="none" w:sz="0" w:space="0" w:color="auto" w:frame="1"/>
        </w:rPr>
        <w:t>Рухани</w:t>
      </w:r>
      <w:proofErr w:type="spellEnd"/>
      <w:r>
        <w:rPr>
          <w:rStyle w:val="a4"/>
          <w:b/>
          <w:i w:val="0"/>
          <w:sz w:val="32"/>
          <w:szCs w:val="32"/>
          <w:bdr w:val="none" w:sz="0" w:space="0" w:color="auto" w:frame="1"/>
        </w:rPr>
        <w:t xml:space="preserve"> жаңғ</w:t>
      </w:r>
      <w:r w:rsidR="00F26A14" w:rsidRPr="00F26A14">
        <w:rPr>
          <w:rStyle w:val="a4"/>
          <w:b/>
          <w:i w:val="0"/>
          <w:sz w:val="32"/>
          <w:szCs w:val="32"/>
          <w:bdr w:val="none" w:sz="0" w:space="0" w:color="auto" w:frame="1"/>
        </w:rPr>
        <w:t xml:space="preserve">ыру» — </w:t>
      </w:r>
      <w:r w:rsidR="00F26A14">
        <w:rPr>
          <w:rStyle w:val="a4"/>
          <w:b/>
          <w:i w:val="0"/>
          <w:sz w:val="32"/>
          <w:szCs w:val="32"/>
          <w:bdr w:val="none" w:sz="0" w:space="0" w:color="auto" w:frame="1"/>
        </w:rPr>
        <w:t>в</w:t>
      </w:r>
      <w:r w:rsidR="00F26A14" w:rsidRPr="00F26A14">
        <w:rPr>
          <w:rStyle w:val="a4"/>
          <w:b/>
          <w:i w:val="0"/>
          <w:sz w:val="32"/>
          <w:szCs w:val="32"/>
          <w:bdr w:val="none" w:sz="0" w:space="0" w:color="auto" w:frame="1"/>
        </w:rPr>
        <w:t>згляд в будущее</w:t>
      </w:r>
      <w:r w:rsidR="00F26A14">
        <w:rPr>
          <w:rStyle w:val="a4"/>
          <w:b/>
          <w:i w:val="0"/>
          <w:sz w:val="32"/>
          <w:szCs w:val="32"/>
          <w:bdr w:val="none" w:sz="0" w:space="0" w:color="auto" w:frame="1"/>
          <w:lang w:val="kk-KZ"/>
        </w:rPr>
        <w:t>.</w:t>
      </w:r>
    </w:p>
    <w:p w:rsidR="00F26A14" w:rsidRPr="00F26A14" w:rsidRDefault="00F26A14" w:rsidP="00DF0C93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12 апреля 2017 года была опубликована статья Главы Государства Казахстана, направленная  на  модернизацию общественного  сознания. Сохранить и приумножить духовные и культурные ценности — вот основная цель работы по программной статье президента «Болашаққа бағдар: рухани жаңғыру» («Курс в будущее: духовное обновление»).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Казахстан вступил в новый исторический период. Цель известна – войти в тридцатку развитых государств мира.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rStyle w:val="a4"/>
          <w:i w:val="0"/>
          <w:sz w:val="28"/>
          <w:szCs w:val="28"/>
          <w:bdr w:val="none" w:sz="0" w:space="0" w:color="auto" w:frame="1"/>
        </w:rPr>
        <w:t>    Программа «Рухани жангыру» — это новый подход к решению  задач. Взгляд в будущее — это модернизация общественного сознания, невольно проникаешься гордостью за нашу прекрасную Республику Казахстан. Край с необъятными просторами и богатыми природными красотами, в котором живут сильные духом люди, ответственные за свою Родину. Но больше всего подкупает, что наш Президент в своей статье возлагает большие надежды на молодое поколение, которому строить новое будущее страны.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rStyle w:val="a5"/>
          <w:sz w:val="28"/>
          <w:szCs w:val="28"/>
          <w:bdr w:val="none" w:sz="0" w:space="0" w:color="auto" w:frame="1"/>
        </w:rPr>
        <w:t>    Первый</w:t>
      </w:r>
      <w:r w:rsidRPr="00F26A14">
        <w:rPr>
          <w:sz w:val="28"/>
          <w:szCs w:val="28"/>
        </w:rPr>
        <w:t> из них — проект поэтапного перехода казахского языка на латинскую графику. Проект призван придать новый импульс развитию языка и интегрировать его в мировое пространство, заинтересовать и мотивировать граждан овладеть языком. В школе – интернате была проведена беседа           «История графики казахского языка», где ребята получили полную информацию о создании письменности и графики в средневековье и до наших дней. Узнали, для чего нужно переходить на латиницу.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rStyle w:val="a5"/>
          <w:sz w:val="28"/>
          <w:szCs w:val="28"/>
          <w:bdr w:val="none" w:sz="0" w:space="0" w:color="auto" w:frame="1"/>
        </w:rPr>
        <w:t>    Второй</w:t>
      </w:r>
      <w:r w:rsidRPr="00F26A14">
        <w:rPr>
          <w:sz w:val="28"/>
          <w:szCs w:val="28"/>
        </w:rPr>
        <w:t xml:space="preserve"> проект — «100 новых учебников на казахском языке». 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rStyle w:val="a5"/>
          <w:sz w:val="28"/>
          <w:szCs w:val="28"/>
          <w:bdr w:val="none" w:sz="0" w:space="0" w:color="auto" w:frame="1"/>
        </w:rPr>
        <w:t>   Третий</w:t>
      </w:r>
      <w:r w:rsidRPr="00F26A14">
        <w:rPr>
          <w:sz w:val="28"/>
          <w:szCs w:val="28"/>
        </w:rPr>
        <w:t> проект — «Туған жер». В этом проекте воспитатели вносят свой вклад в программу «Рухани жангру» через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— тематические часы, беседы:  «Моя Родина – Мой Казахстан», «Я – патриот своей Родины», «Государственные символы Казахстана», «Мой край», Астана – моя гордость», «Наша Столица», «Казахстан – любимая страна»;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— конкурсы рисунков: «Мой Казахстан», «Астана – моя гордость», «Мой город», «Место, где я живу»;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— викторины для родителей: «Мой Казахстан», «Горжусь тобой, мой Казахстан», «День Президента Казахстана», «Мой край», «Наурыз мейрамы – праздник мира и добра», «День семьи</w:t>
      </w:r>
      <w:r w:rsidRPr="00F26A14">
        <w:rPr>
          <w:sz w:val="28"/>
          <w:szCs w:val="28"/>
          <w:lang w:val="kk-KZ"/>
        </w:rPr>
        <w:t>»</w:t>
      </w:r>
      <w:r w:rsidRPr="00F26A14">
        <w:rPr>
          <w:sz w:val="28"/>
          <w:szCs w:val="28"/>
        </w:rPr>
        <w:t>;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—  концерты, посвящённые праздникам: «День Пожилых», «День Независимости», «Наурыз», «День Победы»; Используют в своей работе разнообразные методы и приёмы:  слайды, видеоролики, презентации, укрепляя в общественном сознании каждого ребёнка ценности Независимости, посвящённые любви к своей Родине;  воспитывая чувство патриотизма, любить и защищать свою Родину, толерантности, чтить и сохранять традиции своего народа.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26A14">
        <w:rPr>
          <w:sz w:val="28"/>
          <w:szCs w:val="28"/>
          <w:lang w:val="kk-KZ"/>
        </w:rPr>
        <w:t>Так же я</w:t>
      </w:r>
      <w:r w:rsidRPr="00F26A14">
        <w:rPr>
          <w:sz w:val="28"/>
          <w:szCs w:val="28"/>
        </w:rPr>
        <w:t xml:space="preserve"> провела открытое мероприятие  «День Независимости Республики Казахстан».</w:t>
      </w:r>
      <w:r w:rsidRPr="00F26A14">
        <w:rPr>
          <w:sz w:val="28"/>
          <w:szCs w:val="28"/>
          <w:lang w:val="kk-KZ"/>
        </w:rPr>
        <w:t xml:space="preserve">Все воспитатели нашего детского сада сделали мини уголки на </w:t>
      </w:r>
      <w:r w:rsidRPr="00F26A14">
        <w:rPr>
          <w:sz w:val="28"/>
          <w:szCs w:val="28"/>
          <w:lang w:val="kk-KZ"/>
        </w:rPr>
        <w:lastRenderedPageBreak/>
        <w:t>тему «Рухани жаңғыру»</w:t>
      </w:r>
      <w:r w:rsidR="00A20FE2" w:rsidRPr="00F26A14">
        <w:rPr>
          <w:sz w:val="28"/>
          <w:szCs w:val="28"/>
          <w:lang w:val="kk-KZ"/>
        </w:rPr>
        <w:t xml:space="preserve"> в каждой группе.Были проведены консультативные часы с родителями.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rStyle w:val="a5"/>
          <w:sz w:val="28"/>
          <w:szCs w:val="28"/>
          <w:bdr w:val="none" w:sz="0" w:space="0" w:color="auto" w:frame="1"/>
        </w:rPr>
        <w:t>Четвертый</w:t>
      </w:r>
      <w:r w:rsidRPr="00F26A14">
        <w:rPr>
          <w:sz w:val="28"/>
          <w:szCs w:val="28"/>
        </w:rPr>
        <w:t> проект «Сакральная география Казахстана». Здесь работа опирается на культурную память, символические, сакральные и культурно-исторические вещи. «Сакральная география Казахстана», создан для того, чтобы увязать в национальном сознании воедино комплекс памятников</w:t>
      </w:r>
      <w:r w:rsidR="00A20FE2" w:rsidRPr="00F26A14">
        <w:rPr>
          <w:sz w:val="28"/>
          <w:szCs w:val="28"/>
          <w:lang w:val="kk-KZ"/>
        </w:rPr>
        <w:t>.</w:t>
      </w:r>
      <w:r w:rsidRPr="00F26A14">
        <w:rPr>
          <w:sz w:val="28"/>
          <w:szCs w:val="28"/>
        </w:rPr>
        <w:t xml:space="preserve"> Все они образуют каркас нашей национальной идентичности.</w:t>
      </w:r>
    </w:p>
    <w:p w:rsidR="00DF0C93" w:rsidRPr="00F26A14" w:rsidRDefault="00A20FE2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Были проведены с детьми</w:t>
      </w:r>
      <w:r w:rsidR="00DF0C93" w:rsidRPr="00F26A14">
        <w:rPr>
          <w:sz w:val="28"/>
          <w:szCs w:val="28"/>
        </w:rPr>
        <w:t xml:space="preserve"> следующие мероприятия: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>— воспитательные часы с использованием видео и слайдов</w:t>
      </w:r>
      <w:r w:rsidR="00A20FE2" w:rsidRPr="00F26A14">
        <w:rPr>
          <w:sz w:val="28"/>
          <w:szCs w:val="28"/>
        </w:rPr>
        <w:t xml:space="preserve"> для ознакомления детей</w:t>
      </w:r>
      <w:r w:rsidRPr="00F26A14">
        <w:rPr>
          <w:sz w:val="28"/>
          <w:szCs w:val="28"/>
        </w:rPr>
        <w:t xml:space="preserve"> с достопримечательностями Казахстана.</w:t>
      </w:r>
    </w:p>
    <w:p w:rsidR="00A20FE2" w:rsidRPr="00A20FE2" w:rsidRDefault="00A20FE2" w:rsidP="00A20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14"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val="kk-KZ" w:eastAsia="ru-RU"/>
        </w:rPr>
        <w:t>---Работа над проектом</w:t>
      </w:r>
      <w:r w:rsidRPr="00A20FE2">
        <w:rPr>
          <w:rFonts w:ascii="Times New Roman" w:eastAsia="BatangChe" w:hAnsi="Times New Roman" w:cs="Times New Roman"/>
          <w:bCs/>
          <w:iCs/>
          <w:kern w:val="24"/>
          <w:sz w:val="28"/>
          <w:szCs w:val="28"/>
          <w:lang w:val="kk-KZ" w:eastAsia="ru-RU"/>
        </w:rPr>
        <w:t>“</w:t>
      </w:r>
      <w:r w:rsidRPr="00A20FE2"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val="kk-KZ" w:eastAsia="ru-RU"/>
        </w:rPr>
        <w:t>Зерделі Зеренді”</w:t>
      </w:r>
      <w:r w:rsidRPr="00F26A14">
        <w:rPr>
          <w:rFonts w:ascii="Times New Roman" w:eastAsia="MS Gothic" w:hAnsi="Times New Roman" w:cs="Times New Roman"/>
          <w:bCs/>
          <w:iCs/>
          <w:kern w:val="24"/>
          <w:sz w:val="28"/>
          <w:szCs w:val="28"/>
          <w:lang w:val="kk-KZ" w:eastAsia="ru-RU"/>
        </w:rPr>
        <w:t>.</w:t>
      </w: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F26A14">
        <w:rPr>
          <w:rStyle w:val="a5"/>
          <w:sz w:val="28"/>
          <w:szCs w:val="28"/>
          <w:bdr w:val="none" w:sz="0" w:space="0" w:color="auto" w:frame="1"/>
        </w:rPr>
        <w:t>Заключительный</w:t>
      </w:r>
      <w:r w:rsidRPr="00F26A14">
        <w:rPr>
          <w:sz w:val="28"/>
          <w:szCs w:val="28"/>
        </w:rPr>
        <w:t> проект «100 новых лиц Казахстана», вберет в себя живые истории казахстанцев из разных уголков страны, разных возрастов и национальностей которые будут служить образцом для соотечественников. Эти сто и более новых лиц станут олицетворением и портретом современного Казахстана</w:t>
      </w:r>
      <w:r w:rsidR="00A20FE2" w:rsidRPr="00F26A14">
        <w:rPr>
          <w:sz w:val="28"/>
          <w:szCs w:val="28"/>
          <w:lang w:val="kk-KZ"/>
        </w:rPr>
        <w:t>.</w:t>
      </w:r>
    </w:p>
    <w:p w:rsidR="00A20FE2" w:rsidRPr="00F26A14" w:rsidRDefault="00A20FE2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DF0C93" w:rsidRPr="00F26A14" w:rsidRDefault="00DF0C93" w:rsidP="00DF0C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6A14">
        <w:rPr>
          <w:sz w:val="28"/>
          <w:szCs w:val="28"/>
        </w:rPr>
        <w:t xml:space="preserve">«Все эти проекты важны и имеют глубинный смысл, так как модернизация — это сложный процесс. В свою очередь “Рухани жаңғыру” является идейной платформой, призванной стать основой для качественного преобразования всей страны», — отметил </w:t>
      </w:r>
      <w:r w:rsidRPr="00F26A14">
        <w:rPr>
          <w:b/>
          <w:sz w:val="28"/>
          <w:szCs w:val="28"/>
        </w:rPr>
        <w:t>Г. Ныгыметов.</w:t>
      </w:r>
    </w:p>
    <w:p w:rsidR="00A07F8E" w:rsidRPr="00F26A14" w:rsidRDefault="00A07F8E"/>
    <w:sectPr w:rsidR="00A07F8E" w:rsidRPr="00F26A14" w:rsidSect="007B5D5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A9E"/>
    <w:multiLevelType w:val="hybridMultilevel"/>
    <w:tmpl w:val="947CDAD0"/>
    <w:lvl w:ilvl="0" w:tplc="1B783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0EA5"/>
    <w:rsid w:val="00341BE5"/>
    <w:rsid w:val="007B5D5A"/>
    <w:rsid w:val="00A07F8E"/>
    <w:rsid w:val="00A20FE2"/>
    <w:rsid w:val="00B141E7"/>
    <w:rsid w:val="00DD78DE"/>
    <w:rsid w:val="00DF0C93"/>
    <w:rsid w:val="00EE0EA5"/>
    <w:rsid w:val="00F2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0C93"/>
    <w:rPr>
      <w:i/>
      <w:iCs/>
    </w:rPr>
  </w:style>
  <w:style w:type="character" w:styleId="a5">
    <w:name w:val="Strong"/>
    <w:basedOn w:val="a0"/>
    <w:uiPriority w:val="22"/>
    <w:qFormat/>
    <w:rsid w:val="00DF0C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2018-12-29T05:31:00Z</dcterms:created>
  <dcterms:modified xsi:type="dcterms:W3CDTF">2018-12-29T11:18:00Z</dcterms:modified>
</cp:coreProperties>
</file>